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F7" w:rsidRPr="00F628F7" w:rsidRDefault="00F628F7" w:rsidP="00F628F7">
      <w:pPr>
        <w:pStyle w:val="1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r w:rsidRPr="00F628F7">
        <w:rPr>
          <w:rFonts w:ascii="Times New Roman" w:eastAsia="Times New Roman" w:hAnsi="Times New Roman" w:cs="Times New Roman"/>
          <w:lang w:eastAsia="ru-RU"/>
        </w:rPr>
        <w:t>Условия питания обучающихся (воспитанников)</w:t>
      </w:r>
    </w:p>
    <w:p w:rsidR="00F628F7" w:rsidRDefault="00F628F7" w:rsidP="00F628F7">
      <w:pPr>
        <w:pStyle w:val="1"/>
        <w:spacing w:before="0"/>
        <w:jc w:val="center"/>
        <w:rPr>
          <w:rFonts w:ascii="Times New Roman" w:eastAsia="Times New Roman" w:hAnsi="Times New Roman" w:cs="Times New Roman"/>
          <w:lang w:eastAsia="ru-RU"/>
        </w:rPr>
      </w:pPr>
      <w:r w:rsidRPr="00F628F7">
        <w:rPr>
          <w:rFonts w:ascii="Times New Roman" w:eastAsia="Times New Roman" w:hAnsi="Times New Roman" w:cs="Times New Roman"/>
          <w:lang w:eastAsia="ru-RU"/>
        </w:rPr>
        <w:t xml:space="preserve">МОУ </w:t>
      </w:r>
      <w:proofErr w:type="spellStart"/>
      <w:r w:rsidRPr="00F628F7">
        <w:rPr>
          <w:rFonts w:ascii="Times New Roman" w:eastAsia="Times New Roman" w:hAnsi="Times New Roman" w:cs="Times New Roman"/>
          <w:lang w:eastAsia="ru-RU"/>
        </w:rPr>
        <w:t>Рязанцевской</w:t>
      </w:r>
      <w:proofErr w:type="spellEnd"/>
      <w:r w:rsidRPr="00F628F7">
        <w:rPr>
          <w:rFonts w:ascii="Times New Roman" w:eastAsia="Times New Roman" w:hAnsi="Times New Roman" w:cs="Times New Roman"/>
          <w:lang w:eastAsia="ru-RU"/>
        </w:rPr>
        <w:t xml:space="preserve">  СШ</w:t>
      </w:r>
    </w:p>
    <w:p w:rsidR="00F628F7" w:rsidRPr="00F628F7" w:rsidRDefault="00F628F7" w:rsidP="00F628F7">
      <w:pPr>
        <w:rPr>
          <w:lang w:eastAsia="ru-RU"/>
        </w:rPr>
      </w:pPr>
    </w:p>
    <w:p w:rsidR="00F628F7" w:rsidRPr="00F628F7" w:rsidRDefault="00F628F7" w:rsidP="00F628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lang w:eastAsia="ru-RU"/>
        </w:rPr>
      </w:pPr>
      <w:r w:rsidRPr="00F628F7">
        <w:rPr>
          <w:rFonts w:ascii="Times New Roman" w:eastAsia="Times New Roman" w:hAnsi="Times New Roman" w:cs="Times New Roman"/>
          <w:b/>
          <w:color w:val="2D2F32"/>
          <w:lang w:eastAsia="ru-RU"/>
        </w:rPr>
        <w:t>Меню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(в том числе информация о наличии диетического меню в образовательной организации)</w:t>
      </w:r>
    </w:p>
    <w:p w:rsidR="00F628F7" w:rsidRPr="00F628F7" w:rsidRDefault="00F628F7" w:rsidP="00F628F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D2F32"/>
          <w:lang w:eastAsia="ru-RU"/>
        </w:rPr>
      </w:pP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Во исполнение пункта 5 перечня </w:t>
      </w:r>
      <w:proofErr w:type="gramStart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>поручений реализации Послания Президента Российской Федерации</w:t>
      </w:r>
      <w:proofErr w:type="gramEnd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Федеральному Собранию Российской Федерации от 15 января 2020 года и указа губернатора Ярославской области №152 от 19.06.2020 года с 1 сен</w:t>
      </w:r>
      <w:r>
        <w:rPr>
          <w:rFonts w:ascii="Times New Roman" w:eastAsia="Times New Roman" w:hAnsi="Times New Roman" w:cs="Times New Roman"/>
          <w:color w:val="2D2F32"/>
          <w:lang w:eastAsia="ru-RU"/>
        </w:rPr>
        <w:t xml:space="preserve">тября 2020 года в МОУ </w:t>
      </w:r>
      <w:proofErr w:type="spellStart"/>
      <w:r>
        <w:rPr>
          <w:rFonts w:ascii="Times New Roman" w:eastAsia="Times New Roman" w:hAnsi="Times New Roman" w:cs="Times New Roman"/>
          <w:color w:val="2D2F32"/>
          <w:lang w:eastAsia="ru-RU"/>
        </w:rPr>
        <w:t>Рязанцевской</w:t>
      </w:r>
      <w:proofErr w:type="spellEnd"/>
      <w:r>
        <w:rPr>
          <w:rFonts w:ascii="Times New Roman" w:eastAsia="Times New Roman" w:hAnsi="Times New Roman" w:cs="Times New Roman"/>
          <w:color w:val="2D2F32"/>
          <w:lang w:eastAsia="ru-RU"/>
        </w:rPr>
        <w:t xml:space="preserve"> 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СШ организуется бесплатное питание обучающихся, осваивающих образовательные программы начального общего образования.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>Горячее питание</w:t>
      </w:r>
      <w:r>
        <w:rPr>
          <w:rFonts w:ascii="Times New Roman" w:eastAsia="Times New Roman" w:hAnsi="Times New Roman" w:cs="Times New Roman"/>
          <w:color w:val="2D2F32"/>
          <w:lang w:eastAsia="ru-RU"/>
        </w:rPr>
        <w:t xml:space="preserve"> всех обучающихся МОУ </w:t>
      </w:r>
      <w:proofErr w:type="spellStart"/>
      <w:r>
        <w:rPr>
          <w:rFonts w:ascii="Times New Roman" w:eastAsia="Times New Roman" w:hAnsi="Times New Roman" w:cs="Times New Roman"/>
          <w:color w:val="2D2F32"/>
          <w:lang w:eastAsia="ru-RU"/>
        </w:rPr>
        <w:t>Рязанцевская</w:t>
      </w:r>
      <w:proofErr w:type="spellEnd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СШ обеспечивается на переменах согласно принципу рассадки в промежутки времени (</w:t>
      </w:r>
      <w:proofErr w:type="gramStart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>см</w:t>
      </w:r>
      <w:proofErr w:type="gramEnd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>. "Время приема пищи").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b/>
          <w:color w:val="2D2F32"/>
          <w:lang w:eastAsia="ru-RU"/>
        </w:rPr>
        <w:t xml:space="preserve">Бесплатным одноразовым горячим питанием обеспечиваются </w:t>
      </w:r>
      <w:r w:rsidR="00B42CD0">
        <w:rPr>
          <w:rFonts w:ascii="Times New Roman" w:eastAsia="Times New Roman" w:hAnsi="Times New Roman" w:cs="Times New Roman"/>
          <w:b/>
          <w:color w:val="2D2F32"/>
          <w:lang w:eastAsia="ru-RU"/>
        </w:rPr>
        <w:t xml:space="preserve">все </w:t>
      </w:r>
      <w:r w:rsidRPr="00F628F7">
        <w:rPr>
          <w:rFonts w:ascii="Times New Roman" w:eastAsia="Times New Roman" w:hAnsi="Times New Roman" w:cs="Times New Roman"/>
          <w:b/>
          <w:color w:val="2D2F32"/>
          <w:lang w:eastAsia="ru-RU"/>
        </w:rPr>
        <w:t>обучающиеся:</w:t>
      </w:r>
      <w:r w:rsidRPr="00F628F7">
        <w:rPr>
          <w:rFonts w:ascii="Times New Roman" w:eastAsia="Times New Roman" w:hAnsi="Times New Roman" w:cs="Times New Roman"/>
          <w:b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>- 1-4 классов;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b/>
          <w:color w:val="2D2F32"/>
          <w:lang w:eastAsia="ru-RU"/>
        </w:rPr>
        <w:t>Бесплатным двухразовым питани</w:t>
      </w:r>
      <w:r w:rsidR="00B42CD0" w:rsidRPr="00B86174">
        <w:rPr>
          <w:rFonts w:ascii="Times New Roman" w:eastAsia="Times New Roman" w:hAnsi="Times New Roman" w:cs="Times New Roman"/>
          <w:b/>
          <w:color w:val="2D2F32"/>
          <w:lang w:eastAsia="ru-RU"/>
        </w:rPr>
        <w:t>ем обеспечиваются обучающиеся:</w:t>
      </w:r>
      <w:r w:rsidR="00B42CD0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>- с ограниченными возможностями здоровья (ОВЗ).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b/>
          <w:color w:val="2D2F32"/>
          <w:lang w:eastAsia="ru-RU"/>
        </w:rPr>
        <w:t>Диетическое меню отсутствует.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 xml:space="preserve">В соответствии с п. 8.2.3. </w:t>
      </w:r>
      <w:proofErr w:type="spellStart"/>
      <w:proofErr w:type="gramStart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>СанПиН</w:t>
      </w:r>
      <w:proofErr w:type="spellEnd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2.3/2.4.3590-20 «Санитарно-эпидемиологические требования к организации общественного питания населения» «…В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</w:t>
      </w:r>
      <w:proofErr w:type="gramEnd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продукции, микроволновыми печами для разогрева блюд, условиями для мытья рук.»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>Телефоны "горячей линии":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>8 (485</w:t>
      </w:r>
      <w:r w:rsidR="005A6118">
        <w:rPr>
          <w:rFonts w:ascii="Times New Roman" w:eastAsia="Times New Roman" w:hAnsi="Times New Roman" w:cs="Times New Roman"/>
          <w:color w:val="2D2F32"/>
          <w:lang w:eastAsia="ru-RU"/>
        </w:rPr>
        <w:t xml:space="preserve">35) 4-21-69 – Сергеева Ирина Николаевна - директор МОУ </w:t>
      </w:r>
      <w:proofErr w:type="spellStart"/>
      <w:r w:rsidR="005A6118">
        <w:rPr>
          <w:rFonts w:ascii="Times New Roman" w:eastAsia="Times New Roman" w:hAnsi="Times New Roman" w:cs="Times New Roman"/>
          <w:color w:val="2D2F32"/>
          <w:lang w:eastAsia="ru-RU"/>
        </w:rPr>
        <w:t>Рязанцевская</w:t>
      </w:r>
      <w:proofErr w:type="spellEnd"/>
      <w:r w:rsidR="005A6118">
        <w:rPr>
          <w:rFonts w:ascii="Times New Roman" w:eastAsia="Times New Roman" w:hAnsi="Times New Roman" w:cs="Times New Roman"/>
          <w:color w:val="2D2F32"/>
          <w:lang w:eastAsia="ru-RU"/>
        </w:rPr>
        <w:t xml:space="preserve"> СШ.</w:t>
      </w:r>
      <w:r w:rsidR="005A6118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="005A6118">
        <w:rPr>
          <w:rFonts w:ascii="Times New Roman" w:eastAsia="Times New Roman" w:hAnsi="Times New Roman" w:cs="Times New Roman"/>
          <w:color w:val="2D2F32"/>
          <w:lang w:eastAsia="ru-RU"/>
        </w:rPr>
        <w:br/>
        <w:t>8 (48535)3-25-05 -  Блохина Ольга Леонидовна –  Начальник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управления образования Администрации г.Переславля-Залесского.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>8 (4852)-31- 43 - 45 - постоянно действующая «горячая линия» департамента образования Ярославской области, работает круглосуточно в режиме автоответчика.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 xml:space="preserve">+7 (800)-200-91-85 - телефон горячей линии </w:t>
      </w:r>
      <w:proofErr w:type="spellStart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>Минпросвещения</w:t>
      </w:r>
      <w:proofErr w:type="spellEnd"/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t xml:space="preserve"> России по вопросам организации питания школьников.</w:t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</w:r>
      <w:r w:rsidRPr="00F628F7">
        <w:rPr>
          <w:rFonts w:ascii="Times New Roman" w:eastAsia="Times New Roman" w:hAnsi="Times New Roman" w:cs="Times New Roman"/>
          <w:color w:val="2D2F32"/>
          <w:lang w:eastAsia="ru-RU"/>
        </w:rPr>
        <w:br/>
        <w:t>8 (800)-200-34 11 - телефон горячей линии ОНФ.</w:t>
      </w:r>
    </w:p>
    <w:p w:rsidR="00941D02" w:rsidRPr="00F628F7" w:rsidRDefault="00941D02">
      <w:pPr>
        <w:rPr>
          <w:rFonts w:ascii="Times New Roman" w:hAnsi="Times New Roman" w:cs="Times New Roman"/>
        </w:rPr>
      </w:pPr>
    </w:p>
    <w:sectPr w:rsidR="00941D02" w:rsidRPr="00F628F7" w:rsidSect="0094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251"/>
    <w:multiLevelType w:val="multilevel"/>
    <w:tmpl w:val="C84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F628F7"/>
    <w:rsid w:val="005A6118"/>
    <w:rsid w:val="00941D02"/>
    <w:rsid w:val="00B42CD0"/>
    <w:rsid w:val="00B86174"/>
    <w:rsid w:val="00F6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02"/>
  </w:style>
  <w:style w:type="paragraph" w:styleId="1">
    <w:name w:val="heading 1"/>
    <w:basedOn w:val="a"/>
    <w:next w:val="a"/>
    <w:link w:val="10"/>
    <w:uiPriority w:val="9"/>
    <w:qFormat/>
    <w:rsid w:val="00F62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2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B600-CA03-4355-9FC1-1EA03AA2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2023-06-08T11:11:00Z</dcterms:created>
  <dcterms:modified xsi:type="dcterms:W3CDTF">2023-06-08T11:48:00Z</dcterms:modified>
</cp:coreProperties>
</file>