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F3" w:rsidRDefault="003E32C5" w:rsidP="003E32C5">
      <w:pPr>
        <w:pStyle w:val="a3"/>
        <w:shd w:val="clear" w:color="auto" w:fill="FFFFFF"/>
        <w:tabs>
          <w:tab w:val="center" w:pos="5102"/>
          <w:tab w:val="left" w:pos="8310"/>
        </w:tabs>
        <w:spacing w:before="0" w:beforeAutospacing="0" w:after="0" w:afterAutospacing="0" w:line="235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</w:p>
    <w:p w:rsidR="003025F3" w:rsidRDefault="003025F3" w:rsidP="00AA2967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  <w:sz w:val="27"/>
          <w:szCs w:val="27"/>
        </w:rPr>
      </w:pPr>
    </w:p>
    <w:p w:rsidR="003E32C5" w:rsidRDefault="00CB32BE" w:rsidP="00AA2967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6480175" cy="9173447"/>
            <wp:effectExtent l="19050" t="0" r="0" b="0"/>
            <wp:docPr id="1" name="Рисунок 1" descr="C:\Users\User-02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02\Desktop\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lastRenderedPageBreak/>
        <w:t>1.8. 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адаптированной образовательной программой.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1.9. Промежуточная аттестация – это установление уровня достижения результатов освоения учебных предметов, курсов, дисциплин (модулей), предусмотренных адаптированной образовательной программой.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1.10. Промежуточная аттестация проводится со второго класса.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1.11. Система оценки достижения учащимися с ОВЗ планируемых результатов освоения АОП предусматривает оценку достижения учащимися с ОВЗ планируемых результатов предметных, метапредметных, личностных, коррекционной работы в соответствии с адаптированной образовательной программой (раздел «Система оценивания образовательных результатов»).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1.12. Основными принципами контрольно-оценочной деятельности является: </w:t>
      </w:r>
      <w:proofErr w:type="spellStart"/>
      <w:r>
        <w:rPr>
          <w:color w:val="000000"/>
        </w:rPr>
        <w:t>критериальность</w:t>
      </w:r>
      <w:proofErr w:type="spellEnd"/>
      <w:r>
        <w:rPr>
          <w:color w:val="000000"/>
        </w:rPr>
        <w:t xml:space="preserve"> и самооценка, гибкость и вариативность. Критерии оценки должны быть однозначными и предельно четкими.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2. Содержание и порядок проведения текущего контроля успеваемости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учащихся с ОВЗ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2.1. Выставляемые оценки учащимся с ОВЗ не могут быть приравнены к оценкам учащихся</w:t>
      </w:r>
      <w:r w:rsidR="00A65141">
        <w:rPr>
          <w:color w:val="000000"/>
        </w:rPr>
        <w:t xml:space="preserve">, </w:t>
      </w:r>
      <w:r>
        <w:rPr>
          <w:color w:val="000000"/>
        </w:rPr>
        <w:t xml:space="preserve"> не имеющих таких ограничений в виду значительной неоднородности состава учащихся по степени ограничений возможностей здоровья в одном классе.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2.2. Оценка также играет роль стимулирующего фактора, поэтому допустимо работу некоторых учеников оценивать более высоким баллом.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2.3. Текущий контроль успеваемости учащихся с ОВЗ проводится в течение учебного периода в целях: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 контроля уровня достижения учащимися результатов, предусмотренных адаптированной образовательной программой;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 оценки соответствия результатов освоения адаптированных образовательных программ требованиям соответствующего ФГОС;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-проведения учащимся самооценки, оценки его работы педагогом с целью возможного совершенствования образовательной деятельности;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2.4. Текущий контроль осуществляется педагогом, реализующим соответствующую часть образовательной программы.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2.5. Порядок, формы, периодичность, количество обязательных мероприятий при проведении текущего контроля успеваемости учащихся определяются педагогом с учетом адаптированной образовательной программы.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2.6. Формами текущего контроля являются: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- письменная проверка – письменный ответ учащегося на один или систему вопросов (заданий). </w:t>
      </w:r>
      <w:proofErr w:type="gramStart"/>
      <w:r>
        <w:rPr>
          <w:color w:val="000000"/>
        </w:rPr>
        <w:t>К письменным ответам относятся: домашние, самостоятельные, проверочные, лабораторные, практические, контрольные, диагностические, тестовые, творческие работы; письменные отчёты о наблюдениях; письменные ответы на вопросы теста; сочинения, изложения, диктанты, рефераты и другое;</w:t>
      </w:r>
      <w:proofErr w:type="gramEnd"/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- устная проверка – устный ответ учащегося на один или систему вопросов в форме ответа, беседы, собеседования и </w:t>
      </w:r>
      <w:proofErr w:type="gramStart"/>
      <w:r>
        <w:rPr>
          <w:color w:val="000000"/>
        </w:rPr>
        <w:t>другое</w:t>
      </w:r>
      <w:proofErr w:type="gramEnd"/>
      <w:r>
        <w:rPr>
          <w:color w:val="000000"/>
        </w:rPr>
        <w:t>;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 комбинированная проверка - сочетание письменных и устных форм проверок.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 иные формы контроля могут предусматриваться адаптированной образовательной программой.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2.7. Фиксация результатов текущего контроля осуществляется по пятибалльной системе в соответствии с критериями оценивания по предметам (приложение 1, 2).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2.8. 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2.9. Последствия получения неудовлетворительного результата текущего контроля успеваемости определяются педагогом в соответствии с адаптированной образовательной программой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2.10.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 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2.11. В промежуточной аттестации учащихся,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2.12. Результаты текущего контроля фиксируются в классных журналах, электронном журнале.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>
        <w:rPr>
          <w:color w:val="000000"/>
        </w:rPr>
        <w:t xml:space="preserve">2.13. Педагоги доводят до сведения родителей (законных представителей) информацию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журнал), так и по запросу родителей (законных представителей) учащихся. 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>
        <w:rPr>
          <w:color w:val="000000"/>
        </w:rPr>
        <w:t xml:space="preserve">2.14. Родители (законные представители) имеют право на получение информации об итогах текущего контроля успеваемости, учащегося в письменной форме в виде выписки из соответствующих документов, для чего должны обратиться к классному руководителю. 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>
        <w:rPr>
          <w:color w:val="000000"/>
        </w:rPr>
        <w:t>2.15. Четвертные (полугодовые) отметки успеваемости выставляются учащимся на основе текущих отметок успеваемости как среднее арифметическое с учётом результатов диагностических, комплексных, тестовых, контрольных, выставленных в классный журнал.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 2.16. Отметка за четверть учащимся 2-9 классов выставляется при наличии 3-х и более текущих отметок.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2.17. Отметка за полугодие учащимся 10-11 классов выставляется при наличии 5-и и более текущих отметок.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3. Оценка метапредметных и личностных результатов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3.1. Оценка достижения учащимися с ОВЗ метапредметных результатов организуется в соответствии с адаптированной образовательной программой (раздел «Система оценивания образовательных результатов»).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3.2. Оценка метапредметных УУД включают в себя как внутреннюю оценку, так и внешнюю.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3.3. В рамках внешнего оценивания проводятся комплексные диагностические работы по материалам </w:t>
      </w:r>
      <w:r w:rsidRPr="006E58E3">
        <w:rPr>
          <w:color w:val="000000"/>
        </w:rPr>
        <w:t>МКУ «ИМЦ».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3.4. Метапредметные результаты являются предметом итоговой оценки в составе итоговых работ 4 класса. Но отслеживать и оценивать формирование метапредметных универсальных учебных действий позволяет мониторинг метапредметных универсальных учебных действий. Результаты мониторинга позволяют сделать выводы об уровне сформированности каждого универсального учебного действия и о динамике продвижения учащегося или класса в целом.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3.5. Мониторинг организуется на основе диагностических методов по этапам.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3.5.1. Входная диагностика - оценка уровня сохранности универсальных учебных действий, необходимых для качественного усвоения программного материала. Входная диагностика проводится в начале учебного года (сентябрь).</w:t>
      </w:r>
    </w:p>
    <w:p w:rsidR="00026406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>
        <w:rPr>
          <w:color w:val="000000"/>
        </w:rPr>
        <w:t xml:space="preserve">3.5.2. Текущая диагностика - систематический анализ процесса формирования УУД. Учитель оценивает надежность сформированности способов действий, выявляет динамику развития учащихся, намечает пути повышения успешности обучения отдельных учащихся. 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3.5.3. Промежуточная диагностика - оценка уровня сформированности универсальных учебных действий, необходимых для продолжения обучения в следующем классе.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3.5.4. Итоговая диагностика - оценка уровня сформированности универсальных учебных действий, необходимых для продолжения обучения на уровне основного общего образования.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3.6. </w:t>
      </w:r>
      <w:proofErr w:type="gramStart"/>
      <w:r>
        <w:rPr>
          <w:color w:val="000000"/>
        </w:rPr>
        <w:t xml:space="preserve">Оценка уровня освоения учебных программ и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регулятивных, познавательных, коммуникативных учебных действий учащихся с ОВЗ осуществляется на материалах тетрадей «Школьный старт», «Учимся учиться и действовать 1, 2, 3, 4 класс» (Авторы комплекта:</w:t>
      </w:r>
      <w:proofErr w:type="gramEnd"/>
      <w:r>
        <w:rPr>
          <w:color w:val="000000"/>
        </w:rPr>
        <w:t xml:space="preserve"> Т.В. </w:t>
      </w:r>
      <w:proofErr w:type="spellStart"/>
      <w:r>
        <w:rPr>
          <w:color w:val="000000"/>
        </w:rPr>
        <w:t>Беглова</w:t>
      </w:r>
      <w:proofErr w:type="spellEnd"/>
      <w:r>
        <w:rPr>
          <w:color w:val="000000"/>
        </w:rPr>
        <w:t xml:space="preserve">, М.Р. </w:t>
      </w:r>
      <w:proofErr w:type="spellStart"/>
      <w:r>
        <w:rPr>
          <w:color w:val="000000"/>
        </w:rPr>
        <w:t>Битянова</w:t>
      </w:r>
      <w:proofErr w:type="spellEnd"/>
      <w:r>
        <w:rPr>
          <w:color w:val="000000"/>
        </w:rPr>
        <w:t>, Т. В. Меркулова, А. Г. Теплицкая, под редакцией к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 xml:space="preserve">сихол.н. М. Р. </w:t>
      </w:r>
      <w:proofErr w:type="spellStart"/>
      <w:r>
        <w:rPr>
          <w:color w:val="000000"/>
        </w:rPr>
        <w:t>Битяновой</w:t>
      </w:r>
      <w:proofErr w:type="spellEnd"/>
      <w:r>
        <w:rPr>
          <w:color w:val="000000"/>
        </w:rPr>
        <w:t xml:space="preserve"> (Центр психологического сопровождения образования «ТОЧКА ПСИ», г. Москва), к.п.н. С. Г. Яковлевой.).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3.7. Оценка уровня освоения учебных программ и сформированности регулятивных, познавательных, коммуникативных учебных действий учащихся с ОВЗ 5-9 классов осуществляется на материалах комплексных диагностических работ.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3.8. Оценка личностных результатов осуществляется на основе </w:t>
      </w:r>
      <w:proofErr w:type="gramStart"/>
      <w:r>
        <w:rPr>
          <w:color w:val="000000"/>
        </w:rPr>
        <w:t>психолого- педагогических</w:t>
      </w:r>
      <w:proofErr w:type="gramEnd"/>
      <w:r>
        <w:rPr>
          <w:color w:val="000000"/>
        </w:rPr>
        <w:t xml:space="preserve"> методик.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lastRenderedPageBreak/>
        <w:t>3.9. Личностные результаты выпускников в полном соответствии с требованиями стандартов не подлежат итоговой оценке.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3.10. Оценка личностных результатов образовательной деятельности осуществляется в ходе </w:t>
      </w:r>
      <w:proofErr w:type="spellStart"/>
      <w:r>
        <w:rPr>
          <w:color w:val="000000"/>
        </w:rPr>
        <w:t>неперсонифицированных</w:t>
      </w:r>
      <w:proofErr w:type="spellEnd"/>
      <w:r>
        <w:rPr>
          <w:color w:val="000000"/>
        </w:rPr>
        <w:t xml:space="preserve"> мониторинговых исследований, результаты которых являются основанием для принятия управленческих решений.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4. Оценка достижения учащимися планируемых результатов освоения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программы коррекционной работы</w:t>
      </w:r>
    </w:p>
    <w:p w:rsidR="006E58E3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>
        <w:rPr>
          <w:color w:val="000000"/>
        </w:rPr>
        <w:t xml:space="preserve">4.1. Оценка результатов освоения учащимися с ОВЗ программы коррекционной работы осуществляется в полном соответствии с требованиями ФГОС НОО обучающихся с ОВЗ. 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4.2. Оценка результатов освоения учащимися с ОВЗ программы коррекционной работы опирается на следующие принципы: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 дифференциации оценки достижений с учетом типологических и индивидуальных особенностей развития и особых образовательных потребностей учащихся с ОВЗ;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 динамичности оценки достижений, предполагающей изучение изменений психического и социального развития, индивидуальных способностей и возможностей учащихся с ОВЗ;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 единства параметров, критериев и инструментария оценки достижений в освоении содержания АОП, что сможет обеспечить объективность оценки.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4.3. Основным объектом оценки достижений планируемых результатов освоения учащимися с ОВЗ программы коррекционной работы, выступает наличие положительной динамики учащихся в интегративных показателях, отражающих успешность достижения образовательных достижений и преодоления отклонений развития.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4.4. Оценка результатов освоения учащимися с ОВЗ программы коррекционной работы может осуществляться с помощью мониторинговых процедур. В целях оценки результатов освоения учащимися с ОВЗ программы коррекционной работы используются три формы мониторинга: стартовая, текущая и финишная диагностика.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4.5. Стартовая диагностика выявляет исходный уровень развития интегративных показателей, свидетельствующий о степени влияния нарушений развития на </w:t>
      </w:r>
      <w:proofErr w:type="gramStart"/>
      <w:r>
        <w:rPr>
          <w:color w:val="000000"/>
        </w:rPr>
        <w:t>учебно- познавательную</w:t>
      </w:r>
      <w:proofErr w:type="gramEnd"/>
      <w:r>
        <w:rPr>
          <w:color w:val="000000"/>
        </w:rPr>
        <w:t xml:space="preserve"> деятельность и повседневную жизнь.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4.6. Текущая диагностика используется для осуществления мониторинга в течение всего времени обучения учащегося, позволяя судить об успешности (наличие положительной динамики) или </w:t>
      </w:r>
      <w:proofErr w:type="spellStart"/>
      <w:r>
        <w:rPr>
          <w:color w:val="000000"/>
        </w:rPr>
        <w:t>неуспешности</w:t>
      </w:r>
      <w:proofErr w:type="spellEnd"/>
      <w:r>
        <w:rPr>
          <w:color w:val="000000"/>
        </w:rPr>
        <w:t xml:space="preserve"> (отсутствие даже незначительной положительной динамики) учащихся в освоении планируемых результатов овладения программой коррекционной работы.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4.7. Целью финишной диагностики, приводящейся на заключительном этапе (окончание учебного года, окончание обучения по уровням), выступает оценка достижений учащегося в соответствии с планируемыми результатами освоения учащимися программы коррекционной работы.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4.8. Для оценки результатов освоения учащимися программы коррекционной работы используется метод экспертной оценки, который представляет собой процедуру оценки результатов на основе мнений специалистов центра ППМС помощи и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>. Задачей специалистов является выработка общей оценки достижений учащегося.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4.9. Для полноты оценки достижений планируемых результатов освоения учащимися программы коррекционной работы также учитывается мнение родителей (законных представителей).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4.10. В случаях стойкого отсутствия положительной динамики в результатах освоения программы коррекционной работы учащийся в случае согласия родителей (законных представителей) направляется на расширенное психолого-медик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4.11. Результаты освоения учащимися программы коррекционной работы не выносятся на итоговую оценку.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4.12. Результаты освоения учащимися с ОВЗ предметных, метапредметных и личностных результатов фиксируются в индивидуальной карте развития учащегося.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5. Специальные условия проведения текущей, промежуточной и итоговой аттестации учащихся с ОВЗ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5.1. Оценивать достижения учащимся с ОВЗ планируемых результатов необходимо при завершении каждого уровня образования, поскольку у учащегося с ОВЗ может быть </w:t>
      </w:r>
      <w:r>
        <w:rPr>
          <w:color w:val="000000"/>
        </w:rPr>
        <w:lastRenderedPageBreak/>
        <w:t>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 5.2. Специальные условия проведения текущей, промежуточной и итоговой аттестации учащихся с ОВЗ включают: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 особую форму организации аттестации (в малой группе, индивидуальную) с учетом особых образовательных потребностей и индивидуальных особенностей учащихся с ОВЗ; - привычную обстановку в классе (присутствие своего учителя, наличие привычных для учащихся мнестических опор: наглядных схем, шаблонов общего хода выполнения заданий);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 присутствие в начале работы этапа общей организации деятельности;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адаптирование</w:t>
      </w:r>
      <w:proofErr w:type="spellEnd"/>
      <w:r>
        <w:rPr>
          <w:color w:val="000000"/>
        </w:rPr>
        <w:t xml:space="preserve"> инструкции с учетом особых образовательных потребностей и индивидуальных трудностей учащихся с ОВЗ:</w:t>
      </w:r>
    </w:p>
    <w:p w:rsidR="00AA2967" w:rsidRDefault="00AA2967" w:rsidP="00AA29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ind w:left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упрощение формулировок по грамматическому и семантическому оформлению;</w:t>
      </w:r>
    </w:p>
    <w:p w:rsidR="00AA2967" w:rsidRDefault="00AA2967" w:rsidP="00AA29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ind w:left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упрощение </w:t>
      </w:r>
      <w:proofErr w:type="spellStart"/>
      <w:r>
        <w:rPr>
          <w:color w:val="000000"/>
        </w:rPr>
        <w:t>многозвеньевой</w:t>
      </w:r>
      <w:proofErr w:type="spellEnd"/>
      <w:r>
        <w:rPr>
          <w:color w:val="000000"/>
        </w:rPr>
        <w:t xml:space="preserve"> инструкции посредством деления ее на короткие смысловые единицы, задающие </w:t>
      </w:r>
      <w:proofErr w:type="spellStart"/>
      <w:r>
        <w:rPr>
          <w:color w:val="000000"/>
        </w:rPr>
        <w:t>поэтапность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пошаговость</w:t>
      </w:r>
      <w:proofErr w:type="spellEnd"/>
      <w:r>
        <w:rPr>
          <w:color w:val="000000"/>
        </w:rPr>
        <w:t>) выполнения задания;</w:t>
      </w:r>
    </w:p>
    <w:p w:rsidR="00AA2967" w:rsidRDefault="00AA2967" w:rsidP="00AA29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ind w:left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- при необходимости </w:t>
      </w:r>
      <w:proofErr w:type="spellStart"/>
      <w:r>
        <w:rPr>
          <w:color w:val="000000"/>
        </w:rPr>
        <w:t>адаптирование</w:t>
      </w:r>
      <w:proofErr w:type="spellEnd"/>
      <w:r>
        <w:rPr>
          <w:color w:val="000000"/>
        </w:rPr>
        <w:t xml:space="preserve"> текста задания с учетом особых образовательных потребностей и индивидуальных трудностей учащихся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 увеличение времени на выполнение заданий;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 возможность организации короткого перерыва (10-15 мин) при нарастании в поведении ребенка проявлений утомления, истощения;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- недопустимыми являются негативные реакции со стороны педагога, создание ситуаций, приводящих к </w:t>
      </w:r>
      <w:proofErr w:type="spellStart"/>
      <w:r>
        <w:rPr>
          <w:color w:val="000000"/>
        </w:rPr>
        <w:t>эмоциональномутравмированию</w:t>
      </w:r>
      <w:proofErr w:type="spellEnd"/>
      <w:r>
        <w:rPr>
          <w:color w:val="000000"/>
        </w:rPr>
        <w:t xml:space="preserve"> ребенка.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5.3. При оценке образовательных достижений учащихся необходимо принимать во внимание их индивидуальные особенности в интеллектуальном развитии, состоянии эмоционально-волевой сферы.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5.4. Учащимся с низким уровнем интеллектуального развития предлагается более легкий вариант заданий. При оценке письменных работ учащихся, страдающих глубоким расстройством моторики, не следует снижать оценку за плохой почерк, неаккуратность письма, качество записей и чертежей.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5.5. К учащимся с нарушением эмоционально-волевой сферы рекомендуется применять дополнительные стимулирующие приемы (давать задания поэтапно, поощрять и одобрять учащихся в ходе выполнения работы и т.п.). В случае стремления ученика преодолеть отставание, как исключение, можно оценивать отдельные работы более высоким баллом.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6. Содержание, и порядок проведения промежуточной аттестации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6.1. Целями проведения промежуточной аттестации являются: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 объективное установление фактического уровня освоения адаптированной образовательной программы и достижения результатов освоения адаптированной образовательной программы;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 соотнесение этого уровня с требованиями ФГОС;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 оценка достижений конкретного учащегося, позволяющая выявить пробелы в освоении им адаптированной образовательной программы и учитывать индивидуальные потребности учащегося в осуществлении образовательной деятельности,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 оценка динамики индивидуальных образовательных достижений, продвижения в достижении планируемых результатов освоения адаптированной образовательной программы.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6.2. Промежуточная аттестация в МБОУ СОШ № 29 проводится на основе принципов объективности, беспристрастности. </w:t>
      </w:r>
      <w:proofErr w:type="gramStart"/>
      <w:r>
        <w:rPr>
          <w:color w:val="000000"/>
        </w:rPr>
        <w:t xml:space="preserve">Оценка результатов освоения учащимися адаптированной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</w:t>
      </w:r>
      <w:r>
        <w:rPr>
          <w:color w:val="000000"/>
        </w:rPr>
        <w:lastRenderedPageBreak/>
        <w:t>факта пользования платными дополнительными образовательными услугами и иных подобных обстоятельств.</w:t>
      </w:r>
      <w:proofErr w:type="gramEnd"/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6.3. Промежуточная аттестация проводится во 2-х – 9-х классах в конце каждого учебного года учителями в сроки, установленные календарным учебным графиком МБОУ СОШ №29 6.4. Годовая промежуточная аттестация проводится на основе результатов четвертных и полугодовых отметок как среднее арифметическое результатов четвертных, полугодовых отметок. Округление результата проводится в сторону результатов за последнюю четверть, полугодие.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7. Порядок перевода учащихся в следующий класс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7.1. Учащиеся, освоившие в полном объёме соответствующую часть адаптированной образовательной программы, переводятся в следующий класс.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7.2. Неудовлетворительные результаты промежуточной аттестации по одному или нескольким учебным предметам, курсам, дисциплинам (модулям) адаптированной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7.3. Учащиеся обязаны ликвидировать академическую задолженность.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7.4. Школа создает условия учащемуся для ликвидации академической задолженности и обеспечивает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своевременностью ее ликвидации.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7.5. 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школой, в установленный данным пунктом срок с момента образования академической задолженности. В указанный период не включаются время болезни учащегося.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7.6. Для проведения промежуточной аттестации при ликвидации академической задолженности во второй раз, в школе создается комиссия.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7.7. Не допускается взимание платы с учащихся за прохождение промежуточной аттестации.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7.8. Учащиеся,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7.9. Учащиеся, не ликвидировавшие в установленные сроки академическую задолженность с момента ее образования, по адаптированным образовательным программам начального общего, основного общего образования, по усмотрению их родителей (законных представителей) оставляются на повторное обучение. </w:t>
      </w:r>
      <w:proofErr w:type="gramStart"/>
      <w:r>
        <w:rPr>
          <w:color w:val="000000"/>
        </w:rPr>
        <w:t>Обучение</w:t>
      </w:r>
      <w:proofErr w:type="gramEnd"/>
      <w:r>
        <w:rPr>
          <w:color w:val="000000"/>
        </w:rPr>
        <w:t xml:space="preserve"> которых проходит по адаптированным образовательным программам в соответствии с рекомендациями психолого-медико-педагогической комиссии, либо на обучение по индивидуальному учебному плану.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7.10. Школа информирует родителей учащегося о необходимости принятия решения об организации дальнейшего обучения, учащегося в письменной форме.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8. Особенности проведения промежуточной аттестации экстернов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8.1. Промежуточная аттестация экстернов проводится в соответствии с настоящим положением в сроки и в формах, предусмотренных адаптированной образовательной программой, в порядке, установленном настоящим положением.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8.2. По заявлению экстерна школа вправе установить индивидуальный срок проведения промежуточной аттестации.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8.3. Гражданин, желающий пройти промежуточную аттестацию в школе, (его законные представители), имеют право на получение информации о сроках, формах и порядке проведения промежуточной аттестации, а также о порядке зачисления экстернатом в школу.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8.4. Гражданин, желающий пройти промежуточную аттестацию (его законные представители) должен подать заявление о зачислении его экстерном в школу не позднее, чем за две недели до начала проведения соответствующей промежуточной аттестации. В ином случае гражданин к проведению промежуточной аттестации в указанный срок не допускается, за исключением случая, предусмотренного пунктом 5.2 настоящего положения.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9. Государственная итоговая аттестация </w:t>
      </w:r>
      <w:proofErr w:type="gramStart"/>
      <w:r>
        <w:rPr>
          <w:b/>
          <w:bCs/>
          <w:color w:val="000000"/>
        </w:rPr>
        <w:t>обучающихся</w:t>
      </w:r>
      <w:proofErr w:type="gramEnd"/>
      <w:r>
        <w:rPr>
          <w:b/>
          <w:bCs/>
          <w:color w:val="000000"/>
        </w:rPr>
        <w:t xml:space="preserve"> с ОВЗ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9.1. </w:t>
      </w:r>
      <w:proofErr w:type="gramStart"/>
      <w:r>
        <w:rPr>
          <w:color w:val="000000"/>
        </w:rPr>
        <w:t xml:space="preserve">Государственная итоговая аттестация (далее - ГИА) проводится в соответствии с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14 октября 2013 г.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программ», приказом </w:t>
      </w:r>
      <w:r>
        <w:rPr>
          <w:color w:val="000000"/>
        </w:rPr>
        <w:lastRenderedPageBreak/>
        <w:t>Министерства образования и науки Российской Федерацииот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образования», приказом Министерства образования и науки Российской Федерации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 в целях определения соответствия результатов освоения учащимися образовательных программ основного общего образования соответствующим требованиям федерального государственного</w:t>
      </w:r>
      <w:proofErr w:type="gramEnd"/>
      <w:r>
        <w:rPr>
          <w:color w:val="000000"/>
        </w:rPr>
        <w:t xml:space="preserve"> образовательного стандарта основного общего образования, среднего общего образования.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9.2. К государственной итоговой аттестации допускаются учащиеся в полном объеме успешно освоившие образовательные программы основного общего, среднего общего образования и не имеющие академической задолженности.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9.3. Результатом освоения образовательных программ учащихся с ОВЗ является итоговая промежуточная аттестация на каждом уровне образования.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9.4. Учащимся с различными формами умственной отсталости, не имеющим начального общего, основного общего образования и обучавшимся по адаптированным основным общеобразовательным программам, не проходят государственную итоговую аттестацию. 9.5. По успешному завершению освоения лицами с различными формами умственной отсталости адаптированных основных образовательных программ выдается свидетельство об обучении.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9.6. Свидетельство не является документом об образовании, поскольку учащиеся с умственной отсталостью по адаптированным основным общеобразовательным программам не проходят государственной итоговой аттестации. В тоже время свидетельство дает право на прохождение профессиональной подготовки по специальностям, рекомендованным для лиц с нарушением интеллекта.</w:t>
      </w:r>
    </w:p>
    <w:p w:rsidR="008171EC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</w:rPr>
      </w:pPr>
      <w:r>
        <w:rPr>
          <w:color w:val="000000"/>
        </w:rPr>
        <w:t xml:space="preserve">9.7. Свидетельство выдается выпускникам в связи с завершением ими обучения не позднее десяти дней после издания распорядительного акта об отчислении выпускников из школы. 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9.8. Для учащихся с ОВЗ, детей-инвалидов, обучающихся по образовательным программам основного или среднего общего образования, Государственная итоговая аттестация проводится в форме государственного выпускного экзамена (ГВЭ) с использованием текстов, тем, заданий, билетов.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9.9. Для учащихся с ОВЗ и для детей-инвалидов, обучающихся по образовательным программам среднего общего образования, ГИА по отдельным учебным предметам по их желанию проводится в форме ЕГЭ.</w:t>
      </w:r>
    </w:p>
    <w:p w:rsidR="00AA2967" w:rsidRDefault="00AA2967" w:rsidP="00AA2967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9.10. Для учащихся с ОВЗ и детей-инвалидов, обучающихся по образовательным программам основного общего образования ГИА по отдельным учебным предметам по их желанию, проводится в форме ОГЭ.</w:t>
      </w:r>
    </w:p>
    <w:p w:rsidR="00C06A77" w:rsidRDefault="00C06A77"/>
    <w:sectPr w:rsidR="00C06A77" w:rsidSect="003025F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0449"/>
    <w:multiLevelType w:val="multilevel"/>
    <w:tmpl w:val="57C8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E3646"/>
    <w:multiLevelType w:val="multilevel"/>
    <w:tmpl w:val="B266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967"/>
    <w:rsid w:val="00026406"/>
    <w:rsid w:val="000514A1"/>
    <w:rsid w:val="00152A5F"/>
    <w:rsid w:val="00166017"/>
    <w:rsid w:val="00191979"/>
    <w:rsid w:val="001E5189"/>
    <w:rsid w:val="003025F3"/>
    <w:rsid w:val="003E32C5"/>
    <w:rsid w:val="005D0360"/>
    <w:rsid w:val="006E58E3"/>
    <w:rsid w:val="008171EC"/>
    <w:rsid w:val="00A65141"/>
    <w:rsid w:val="00AA2967"/>
    <w:rsid w:val="00C06A77"/>
    <w:rsid w:val="00CB3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2021-01-21T15:55:00Z</cp:lastPrinted>
  <dcterms:created xsi:type="dcterms:W3CDTF">2020-11-13T16:37:00Z</dcterms:created>
  <dcterms:modified xsi:type="dcterms:W3CDTF">2021-01-22T16:39:00Z</dcterms:modified>
</cp:coreProperties>
</file>