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A1" w:rsidRDefault="00E7339D" w:rsidP="00221C0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E7339D" w:rsidRDefault="00E7339D" w:rsidP="00221C0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РЯЗАНЦЕВСКАЯ СРЕДНЯЯ ШКОЛА</w:t>
      </w:r>
    </w:p>
    <w:p w:rsidR="00755546" w:rsidRDefault="00755546" w:rsidP="00E7339D">
      <w:pPr>
        <w:spacing w:line="200" w:lineRule="exact"/>
        <w:jc w:val="center"/>
        <w:rPr>
          <w:sz w:val="24"/>
          <w:szCs w:val="24"/>
        </w:rPr>
      </w:pPr>
    </w:p>
    <w:p w:rsidR="00755546" w:rsidRDefault="00755546" w:rsidP="00E7339D">
      <w:pPr>
        <w:spacing w:line="200" w:lineRule="exact"/>
        <w:jc w:val="center"/>
        <w:rPr>
          <w:sz w:val="24"/>
          <w:szCs w:val="24"/>
        </w:rPr>
      </w:pPr>
    </w:p>
    <w:p w:rsidR="00755546" w:rsidRDefault="00755546" w:rsidP="00221C08">
      <w:pPr>
        <w:spacing w:line="276" w:lineRule="auto"/>
        <w:jc w:val="center"/>
        <w:rPr>
          <w:b/>
          <w:sz w:val="28"/>
          <w:szCs w:val="28"/>
        </w:rPr>
      </w:pPr>
      <w:r w:rsidRPr="00755546">
        <w:rPr>
          <w:b/>
          <w:sz w:val="28"/>
          <w:szCs w:val="28"/>
        </w:rPr>
        <w:t>Этапы реализации программы наставничества</w:t>
      </w:r>
    </w:p>
    <w:p w:rsidR="00755546" w:rsidRPr="00755546" w:rsidRDefault="00755546" w:rsidP="00221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</w:t>
      </w:r>
      <w:r w:rsidR="00C657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3778A1" w:rsidRDefault="003778A1">
      <w:pPr>
        <w:spacing w:line="200" w:lineRule="exact"/>
        <w:rPr>
          <w:sz w:val="24"/>
          <w:szCs w:val="24"/>
        </w:rPr>
      </w:pPr>
    </w:p>
    <w:p w:rsidR="003778A1" w:rsidRDefault="003778A1">
      <w:pPr>
        <w:spacing w:line="200" w:lineRule="exact"/>
        <w:rPr>
          <w:sz w:val="24"/>
          <w:szCs w:val="24"/>
        </w:rPr>
      </w:pPr>
    </w:p>
    <w:p w:rsidR="003778A1" w:rsidRPr="00E7339D" w:rsidRDefault="003778A1" w:rsidP="00E7339D">
      <w:pPr>
        <w:rPr>
          <w:sz w:val="24"/>
          <w:szCs w:val="24"/>
        </w:rPr>
      </w:pPr>
    </w:p>
    <w:tbl>
      <w:tblPr>
        <w:tblW w:w="1573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268"/>
        <w:gridCol w:w="4111"/>
        <w:gridCol w:w="1984"/>
        <w:gridCol w:w="3260"/>
        <w:gridCol w:w="1560"/>
      </w:tblGrid>
      <w:tr w:rsidR="007C05B1" w:rsidRPr="00E7339D" w:rsidTr="007C05B1">
        <w:trPr>
          <w:trHeight w:val="85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B1" w:rsidRPr="004E1D06" w:rsidRDefault="007C05B1" w:rsidP="007C05B1">
            <w:pPr>
              <w:jc w:val="both"/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 xml:space="preserve">Этапы </w:t>
            </w:r>
            <w:proofErr w:type="spellStart"/>
            <w:r w:rsidRPr="004E1D06">
              <w:rPr>
                <w:b/>
                <w:sz w:val="24"/>
                <w:szCs w:val="24"/>
              </w:rPr>
              <w:t>реалиации</w:t>
            </w:r>
            <w:proofErr w:type="spellEnd"/>
            <w:r w:rsidRPr="004E1D0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1D06">
              <w:rPr>
                <w:b/>
                <w:sz w:val="24"/>
                <w:szCs w:val="24"/>
              </w:rPr>
              <w:t>про</w:t>
            </w:r>
            <w:proofErr w:type="gramEnd"/>
            <w:r w:rsidRPr="004E1D06">
              <w:rPr>
                <w:b/>
                <w:sz w:val="24"/>
                <w:szCs w:val="24"/>
              </w:rPr>
              <w:t>-</w:t>
            </w:r>
          </w:p>
          <w:p w:rsidR="007C05B1" w:rsidRPr="004E1D06" w:rsidRDefault="007C05B1" w:rsidP="007C05B1">
            <w:pPr>
              <w:jc w:val="both"/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 xml:space="preserve">              Цели:</w:t>
            </w:r>
          </w:p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 xml:space="preserve">                Мероприятия</w:t>
            </w:r>
          </w:p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B1" w:rsidRPr="004E1D06" w:rsidRDefault="007C05B1" w:rsidP="007C05B1">
            <w:pPr>
              <w:jc w:val="both"/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>Ответственный</w:t>
            </w:r>
          </w:p>
          <w:p w:rsidR="007C05B1" w:rsidRPr="004E1D06" w:rsidRDefault="007C05B1" w:rsidP="007C05B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 xml:space="preserve">            Результат</w:t>
            </w:r>
          </w:p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  <w:r w:rsidRPr="004E1D06">
              <w:rPr>
                <w:b/>
                <w:sz w:val="24"/>
                <w:szCs w:val="24"/>
              </w:rPr>
              <w:t>Сроки</w:t>
            </w:r>
          </w:p>
          <w:p w:rsidR="007C05B1" w:rsidRPr="004E1D06" w:rsidRDefault="007C05B1" w:rsidP="00E7339D">
            <w:pPr>
              <w:rPr>
                <w:b/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E7339D">
              <w:rPr>
                <w:sz w:val="24"/>
                <w:szCs w:val="24"/>
              </w:rPr>
              <w:t>благопри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Информационное продвижение. </w:t>
            </w:r>
            <w:proofErr w:type="spellStart"/>
            <w:r w:rsidRPr="00E7339D">
              <w:rPr>
                <w:sz w:val="24"/>
                <w:szCs w:val="24"/>
              </w:rPr>
              <w:t>Внут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Куратор </w:t>
            </w:r>
            <w:proofErr w:type="gramStart"/>
            <w:r w:rsidRPr="00E7339D">
              <w:rPr>
                <w:sz w:val="24"/>
                <w:szCs w:val="24"/>
              </w:rPr>
              <w:t>про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«Дорожная  карта» </w:t>
            </w:r>
            <w:proofErr w:type="spellStart"/>
            <w:r w:rsidRPr="00E7339D">
              <w:rPr>
                <w:sz w:val="24"/>
                <w:szCs w:val="24"/>
              </w:rPr>
              <w:t>внедре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78A1" w:rsidRPr="00E7339D" w:rsidRDefault="00E7339D" w:rsidP="00C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C65709">
              <w:rPr>
                <w:sz w:val="24"/>
                <w:szCs w:val="24"/>
              </w:rPr>
              <w:t>2</w:t>
            </w:r>
          </w:p>
        </w:tc>
      </w:tr>
      <w:tr w:rsidR="003778A1" w:rsidRPr="00E7339D" w:rsidTr="007C05B1">
        <w:trPr>
          <w:trHeight w:val="80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ятных</w:t>
            </w:r>
            <w:proofErr w:type="spellEnd"/>
            <w:r w:rsidRPr="00E7339D">
              <w:rPr>
                <w:sz w:val="24"/>
                <w:szCs w:val="24"/>
              </w:rPr>
              <w:t xml:space="preserve"> условий </w:t>
            </w:r>
            <w:proofErr w:type="gramStart"/>
            <w:r w:rsidRPr="00E7339D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ренний</w:t>
            </w:r>
            <w:proofErr w:type="spellEnd"/>
            <w:r w:rsidRPr="00E7339D">
              <w:rPr>
                <w:sz w:val="24"/>
                <w:szCs w:val="24"/>
              </w:rPr>
              <w:t xml:space="preserve"> контур: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ния</w:t>
            </w:r>
            <w:proofErr w:type="spellEnd"/>
            <w:r w:rsidRPr="00E7339D">
              <w:rPr>
                <w:sz w:val="24"/>
                <w:szCs w:val="24"/>
              </w:rPr>
              <w:t xml:space="preserve"> целевой модели настав-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запуска программы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- формирование </w:t>
            </w:r>
            <w:proofErr w:type="gramStart"/>
            <w:r w:rsidRPr="00E7339D">
              <w:rPr>
                <w:sz w:val="24"/>
                <w:szCs w:val="24"/>
              </w:rPr>
              <w:t>мотивированной</w:t>
            </w:r>
            <w:proofErr w:type="gramEnd"/>
            <w:r w:rsidRPr="00E7339D">
              <w:rPr>
                <w:sz w:val="24"/>
                <w:szCs w:val="24"/>
              </w:rPr>
              <w:t xml:space="preserve"> ко-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манды</w:t>
            </w:r>
            <w:proofErr w:type="spellEnd"/>
            <w:r w:rsidRPr="00E7339D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Первый этап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- информирование педагогов выбор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формы наставничества.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Внешний  контур: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- привлечение внешних ресурсов к ре-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7339D">
              <w:rPr>
                <w:sz w:val="24"/>
                <w:szCs w:val="24"/>
              </w:rPr>
              <w:t>ализации</w:t>
            </w:r>
            <w:proofErr w:type="spellEnd"/>
            <w:r w:rsidRPr="00E7339D">
              <w:rPr>
                <w:sz w:val="24"/>
                <w:szCs w:val="24"/>
              </w:rPr>
              <w:t xml:space="preserve"> программы (потенциальные</w:t>
            </w:r>
            <w:proofErr w:type="gramEnd"/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наставники, социальные партнеры, </w:t>
            </w:r>
            <w:proofErr w:type="gramStart"/>
            <w:r w:rsidRPr="00E7339D">
              <w:rPr>
                <w:sz w:val="24"/>
                <w:szCs w:val="24"/>
              </w:rPr>
              <w:t>во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7339D">
              <w:rPr>
                <w:sz w:val="24"/>
                <w:szCs w:val="24"/>
              </w:rPr>
              <w:t>лонтеры</w:t>
            </w:r>
            <w:proofErr w:type="spellEnd"/>
            <w:r w:rsidRPr="00E7339D">
              <w:rPr>
                <w:sz w:val="24"/>
                <w:szCs w:val="24"/>
              </w:rPr>
              <w:t xml:space="preserve"> и т.д.).</w:t>
            </w:r>
            <w:proofErr w:type="gram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6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Определение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1.  Информирование включает: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Куратор про-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Определение наставника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C65709" w:rsidP="00E7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E7339D">
              <w:rPr>
                <w:sz w:val="24"/>
                <w:szCs w:val="24"/>
              </w:rPr>
              <w:t>2023</w:t>
            </w: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наставника.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- распространение информации о целях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и </w:t>
            </w:r>
            <w:proofErr w:type="gramStart"/>
            <w:r w:rsidRPr="00E7339D">
              <w:rPr>
                <w:sz w:val="24"/>
                <w:szCs w:val="24"/>
              </w:rPr>
              <w:t>задачах</w:t>
            </w:r>
            <w:proofErr w:type="gramEnd"/>
            <w:r w:rsidRPr="00E7339D">
              <w:rPr>
                <w:sz w:val="24"/>
                <w:szCs w:val="24"/>
              </w:rPr>
              <w:t xml:space="preserve"> программы, ее принципах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планируемых </w:t>
            </w:r>
            <w:proofErr w:type="gramStart"/>
            <w:r w:rsidRPr="00E7339D">
              <w:rPr>
                <w:sz w:val="24"/>
                <w:szCs w:val="24"/>
              </w:rPr>
              <w:t>результатах</w:t>
            </w:r>
            <w:proofErr w:type="gramEnd"/>
            <w:r w:rsidRPr="00E7339D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Второй этап.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- взаимодействие с аудиториями </w:t>
            </w:r>
            <w:proofErr w:type="gramStart"/>
            <w:r w:rsidRPr="00E7339D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профильных мероприятиях или </w:t>
            </w:r>
            <w:proofErr w:type="gramStart"/>
            <w:r w:rsidRPr="00E7339D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личных </w:t>
            </w:r>
            <w:proofErr w:type="gramStart"/>
            <w:r w:rsidRPr="00E7339D">
              <w:rPr>
                <w:sz w:val="24"/>
                <w:szCs w:val="24"/>
              </w:rPr>
              <w:t>встречах</w:t>
            </w:r>
            <w:proofErr w:type="gramEnd"/>
            <w:r w:rsidRPr="00E7339D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7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Мотивирование.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6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Определение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Мониторинг, который на этом этапе </w:t>
            </w:r>
            <w:proofErr w:type="gramStart"/>
            <w:r w:rsidRPr="00E7339D">
              <w:rPr>
                <w:sz w:val="24"/>
                <w:szCs w:val="24"/>
              </w:rPr>
              <w:t>за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Куратор </w:t>
            </w:r>
            <w:proofErr w:type="gramStart"/>
            <w:r w:rsidRPr="00E7339D">
              <w:rPr>
                <w:sz w:val="24"/>
                <w:szCs w:val="24"/>
              </w:rPr>
              <w:t>про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Сформированная база настав-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C65709" w:rsidP="00E7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7339D">
              <w:rPr>
                <w:sz w:val="24"/>
                <w:szCs w:val="24"/>
              </w:rPr>
              <w:t xml:space="preserve"> 2023</w:t>
            </w:r>
          </w:p>
        </w:tc>
      </w:tr>
      <w:tr w:rsidR="003778A1" w:rsidRPr="00E7339D" w:rsidTr="007C05B1">
        <w:trPr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наставляемого.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ключается</w:t>
            </w:r>
            <w:proofErr w:type="spellEnd"/>
            <w:r w:rsidRPr="00E7339D">
              <w:rPr>
                <w:sz w:val="24"/>
                <w:szCs w:val="24"/>
              </w:rPr>
              <w:t xml:space="preserve"> в сборе и систематизации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ляемых</w:t>
            </w:r>
            <w:proofErr w:type="spellEnd"/>
            <w:r w:rsidRPr="00E7339D">
              <w:rPr>
                <w:sz w:val="24"/>
                <w:szCs w:val="24"/>
              </w:rPr>
              <w:t xml:space="preserve"> с перечнем запросов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7C05B1">
        <w:trPr>
          <w:trHeight w:val="27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Третий этап.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</w:tbl>
    <w:p w:rsidR="003778A1" w:rsidRPr="00E7339D" w:rsidRDefault="003778A1" w:rsidP="00E7339D">
      <w:pPr>
        <w:rPr>
          <w:sz w:val="24"/>
          <w:szCs w:val="24"/>
        </w:rPr>
        <w:sectPr w:rsidR="003778A1" w:rsidRPr="00E7339D" w:rsidSect="00221C08">
          <w:pgSz w:w="16840" w:h="11906" w:orient="landscape"/>
          <w:pgMar w:top="939" w:right="1138" w:bottom="568" w:left="1140" w:header="0" w:footer="0" w:gutter="0"/>
          <w:cols w:space="720" w:equalWidth="0">
            <w:col w:w="14560"/>
          </w:cols>
        </w:sectPr>
      </w:pPr>
    </w:p>
    <w:p w:rsidR="003778A1" w:rsidRPr="00E7339D" w:rsidRDefault="003778A1" w:rsidP="00E7339D">
      <w:pPr>
        <w:rPr>
          <w:sz w:val="24"/>
          <w:szCs w:val="24"/>
        </w:rPr>
      </w:pPr>
    </w:p>
    <w:p w:rsidR="003778A1" w:rsidRPr="00E7339D" w:rsidRDefault="003778A1" w:rsidP="00E7339D">
      <w:pPr>
        <w:rPr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280"/>
        <w:gridCol w:w="4320"/>
        <w:gridCol w:w="2040"/>
        <w:gridCol w:w="3320"/>
        <w:gridCol w:w="1326"/>
      </w:tblGrid>
      <w:tr w:rsidR="003778A1" w:rsidRPr="00E7339D" w:rsidTr="00E7339D">
        <w:trPr>
          <w:trHeight w:val="28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запросов </w:t>
            </w:r>
            <w:proofErr w:type="gramStart"/>
            <w:r w:rsidRPr="00E7339D">
              <w:rPr>
                <w:sz w:val="24"/>
                <w:szCs w:val="24"/>
              </w:rPr>
              <w:t>от</w:t>
            </w:r>
            <w:proofErr w:type="gramEnd"/>
            <w:r w:rsidRPr="00E7339D">
              <w:rPr>
                <w:sz w:val="24"/>
                <w:szCs w:val="24"/>
              </w:rPr>
              <w:t xml:space="preserve"> потенциальных </w:t>
            </w:r>
            <w:proofErr w:type="spellStart"/>
            <w:r w:rsidRPr="00E7339D">
              <w:rPr>
                <w:sz w:val="24"/>
                <w:szCs w:val="24"/>
              </w:rPr>
              <w:t>наставляе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мых</w:t>
            </w:r>
            <w:proofErr w:type="spellEnd"/>
            <w:r w:rsidRPr="00E7339D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Данные станут основой для </w:t>
            </w:r>
            <w:proofErr w:type="spellStart"/>
            <w:r w:rsidRPr="00E7339D">
              <w:rPr>
                <w:sz w:val="24"/>
                <w:szCs w:val="24"/>
              </w:rPr>
              <w:t>монито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ринга влияния программы на </w:t>
            </w:r>
            <w:proofErr w:type="spellStart"/>
            <w:r w:rsidRPr="00E7339D">
              <w:rPr>
                <w:sz w:val="24"/>
                <w:szCs w:val="24"/>
              </w:rPr>
              <w:t>наставля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емых</w:t>
            </w:r>
            <w:proofErr w:type="spellEnd"/>
            <w:r w:rsidRPr="00E7339D">
              <w:rPr>
                <w:sz w:val="24"/>
                <w:szCs w:val="24"/>
              </w:rPr>
              <w:t>, измерения динамики изменений.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Формирование пар.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Формирование пары «наставник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Куратор </w:t>
            </w:r>
            <w:proofErr w:type="gramStart"/>
            <w:r w:rsidRPr="00E7339D">
              <w:rPr>
                <w:sz w:val="24"/>
                <w:szCs w:val="24"/>
              </w:rPr>
              <w:t>про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Сформированные </w:t>
            </w:r>
            <w:proofErr w:type="spellStart"/>
            <w:r w:rsidRPr="00E7339D">
              <w:rPr>
                <w:sz w:val="24"/>
                <w:szCs w:val="24"/>
              </w:rPr>
              <w:t>наставни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C65709" w:rsidP="00E7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E7339D">
              <w:rPr>
                <w:sz w:val="24"/>
                <w:szCs w:val="24"/>
              </w:rPr>
              <w:t xml:space="preserve"> 2023</w:t>
            </w: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Четвертый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наставляемый».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граммы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proofErr w:type="spellStart"/>
            <w:r w:rsidRPr="00E7339D">
              <w:rPr>
                <w:sz w:val="24"/>
                <w:szCs w:val="24"/>
              </w:rPr>
              <w:t>ческие</w:t>
            </w:r>
            <w:proofErr w:type="spellEnd"/>
            <w:r w:rsidRPr="00E7339D">
              <w:rPr>
                <w:sz w:val="24"/>
                <w:szCs w:val="24"/>
              </w:rPr>
              <w:t xml:space="preserve"> пары.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этап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Совместная работа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Совместная деятельность.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Куратор </w:t>
            </w:r>
            <w:proofErr w:type="gramStart"/>
            <w:r w:rsidRPr="00E7339D">
              <w:rPr>
                <w:sz w:val="24"/>
                <w:szCs w:val="24"/>
              </w:rPr>
              <w:t>про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Поставлены цели и </w:t>
            </w:r>
            <w:proofErr w:type="spellStart"/>
            <w:r w:rsidRPr="00E7339D">
              <w:rPr>
                <w:sz w:val="24"/>
                <w:szCs w:val="24"/>
              </w:rPr>
              <w:t>опреде</w:t>
            </w:r>
            <w:proofErr w:type="spell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E7339D" w:rsidP="00C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2023-апрель 202</w:t>
            </w:r>
            <w:r w:rsidR="00C65709">
              <w:rPr>
                <w:sz w:val="24"/>
                <w:szCs w:val="24"/>
              </w:rPr>
              <w:t>4</w:t>
            </w: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наставника 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граммы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лены сроки взаимодействия,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наставляемого.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создан примерный план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Пятый этап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встреч в рамках программы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Рефлексия, обмен опытом.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 xml:space="preserve">Куратор </w:t>
            </w:r>
            <w:proofErr w:type="gramStart"/>
            <w:r w:rsidRPr="00E7339D">
              <w:rPr>
                <w:sz w:val="24"/>
                <w:szCs w:val="24"/>
              </w:rPr>
              <w:t>про</w:t>
            </w:r>
            <w:proofErr w:type="gramEnd"/>
            <w:r w:rsidRPr="00E7339D">
              <w:rPr>
                <w:sz w:val="24"/>
                <w:szCs w:val="24"/>
              </w:rPr>
              <w:t>-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Подведение итогов,</w:t>
            </w: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E7339D" w:rsidP="00C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C65709">
              <w:rPr>
                <w:sz w:val="24"/>
                <w:szCs w:val="24"/>
              </w:rPr>
              <w:t>4</w:t>
            </w:r>
          </w:p>
        </w:tc>
      </w:tr>
      <w:tr w:rsidR="003778A1" w:rsidRPr="00E7339D" w:rsidTr="00E7339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Шестой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граммы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  <w:tr w:rsidR="003778A1" w:rsidRPr="00E7339D" w:rsidTr="00E7339D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4E1D06" w:rsidP="00E7339D">
            <w:pPr>
              <w:rPr>
                <w:sz w:val="24"/>
                <w:szCs w:val="24"/>
              </w:rPr>
            </w:pPr>
            <w:r w:rsidRPr="00E7339D">
              <w:rPr>
                <w:sz w:val="24"/>
                <w:szCs w:val="24"/>
              </w:rPr>
              <w:t>этап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A1" w:rsidRPr="00E7339D" w:rsidRDefault="003778A1" w:rsidP="00E7339D">
            <w:pPr>
              <w:rPr>
                <w:sz w:val="24"/>
                <w:szCs w:val="24"/>
              </w:rPr>
            </w:pPr>
          </w:p>
        </w:tc>
      </w:tr>
    </w:tbl>
    <w:p w:rsidR="003778A1" w:rsidRDefault="003778A1">
      <w:pPr>
        <w:spacing w:line="1" w:lineRule="exact"/>
        <w:rPr>
          <w:sz w:val="20"/>
          <w:szCs w:val="20"/>
        </w:rPr>
      </w:pPr>
    </w:p>
    <w:sectPr w:rsidR="003778A1" w:rsidSect="003778A1">
      <w:pgSz w:w="16840" w:h="11906" w:orient="landscape"/>
      <w:pgMar w:top="939" w:right="1138" w:bottom="1440" w:left="1140" w:header="0" w:footer="0" w:gutter="0"/>
      <w:cols w:space="720" w:equalWidth="0">
        <w:col w:w="1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8A1"/>
    <w:rsid w:val="00156C43"/>
    <w:rsid w:val="00221C08"/>
    <w:rsid w:val="003778A1"/>
    <w:rsid w:val="004E1D06"/>
    <w:rsid w:val="00755546"/>
    <w:rsid w:val="007C05B1"/>
    <w:rsid w:val="00C65709"/>
    <w:rsid w:val="00C83146"/>
    <w:rsid w:val="00E7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2023-11-21T20:38:00Z</dcterms:created>
  <dcterms:modified xsi:type="dcterms:W3CDTF">2023-11-22T13:15:00Z</dcterms:modified>
</cp:coreProperties>
</file>